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19A2942E" w:rsidR="00A24F28" w:rsidRPr="00927C1B" w:rsidRDefault="00E01E14" w:rsidP="00AC33E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</w:t>
      </w:r>
      <w:r w:rsidR="009E40D1">
        <w:rPr>
          <w:rFonts w:ascii="Arial" w:eastAsia="Arial Unicode MS" w:hAnsi="Arial" w:cs="Arial"/>
          <w:b/>
          <w:bCs/>
          <w:sz w:val="24"/>
        </w:rPr>
        <w:t xml:space="preserve"> SA </w:t>
      </w:r>
      <w:r>
        <w:rPr>
          <w:rFonts w:ascii="Arial" w:eastAsia="Arial Unicode MS" w:hAnsi="Arial" w:cs="Arial"/>
          <w:b/>
          <w:bCs/>
          <w:sz w:val="24"/>
        </w:rPr>
        <w:t>WG2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B830B9">
        <w:rPr>
          <w:rFonts w:ascii="Arial" w:eastAsia="Arial Unicode MS" w:hAnsi="Arial" w:cs="Arial"/>
          <w:b/>
          <w:bCs/>
          <w:sz w:val="24"/>
        </w:rPr>
        <w:t>5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91EA6" w:rsidRPr="00591EA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E64FB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</w:t>
      </w:r>
      <w:r w:rsidR="00EC210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33161</w:t>
      </w:r>
    </w:p>
    <w:p w14:paraId="2614920D" w14:textId="16C6C5A4" w:rsidR="00A24F28" w:rsidRPr="003244C5" w:rsidRDefault="00B830B9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Athens, 20-24 February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7C55EAC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975684">
        <w:rPr>
          <w:rFonts w:ascii="Arial" w:hAnsi="Arial" w:cs="Arial"/>
          <w:b/>
        </w:rPr>
        <w:t>InterDigital Inc.</w:t>
      </w:r>
    </w:p>
    <w:p w14:paraId="4B0D67A3" w14:textId="69E7DBB3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02C1C">
        <w:rPr>
          <w:rFonts w:ascii="Arial" w:hAnsi="Arial" w:cs="Arial"/>
          <w:b/>
        </w:rPr>
        <w:t xml:space="preserve">On when to enable </w:t>
      </w:r>
      <w:r w:rsidR="00623694">
        <w:rPr>
          <w:rFonts w:ascii="Arial" w:hAnsi="Arial" w:cs="Arial"/>
          <w:b/>
        </w:rPr>
        <w:t>registration to</w:t>
      </w:r>
      <w:r w:rsidR="00831916">
        <w:rPr>
          <w:rFonts w:ascii="Arial" w:hAnsi="Arial" w:cs="Arial"/>
          <w:b/>
        </w:rPr>
        <w:t xml:space="preserve"> </w:t>
      </w:r>
      <w:r w:rsidR="00623694">
        <w:rPr>
          <w:rFonts w:ascii="Arial" w:hAnsi="Arial" w:cs="Arial"/>
          <w:b/>
        </w:rPr>
        <w:t xml:space="preserve">an </w:t>
      </w:r>
      <w:r w:rsidR="00831916">
        <w:rPr>
          <w:rFonts w:ascii="Arial" w:hAnsi="Arial" w:cs="Arial"/>
          <w:b/>
        </w:rPr>
        <w:t>S-NSSAIs</w:t>
      </w:r>
      <w:r w:rsidR="00752BE2">
        <w:rPr>
          <w:rFonts w:ascii="Arial" w:hAnsi="Arial" w:cs="Arial"/>
          <w:b/>
        </w:rPr>
        <w:t xml:space="preserve"> rejected partially in a Registration Area</w:t>
      </w:r>
      <w:r w:rsidR="00831916">
        <w:rPr>
          <w:rFonts w:ascii="Arial" w:hAnsi="Arial" w:cs="Arial"/>
          <w:b/>
        </w:rPr>
        <w:t xml:space="preserve"> </w:t>
      </w:r>
    </w:p>
    <w:p w14:paraId="75175ECE" w14:textId="35645A90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B7E12">
        <w:rPr>
          <w:rFonts w:ascii="Arial" w:hAnsi="Arial" w:cs="Arial"/>
          <w:b/>
        </w:rPr>
        <w:t>Discussion and Agreement</w:t>
      </w:r>
    </w:p>
    <w:p w14:paraId="1C9CFF0C" w14:textId="5E610FEE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64FB8">
        <w:rPr>
          <w:rFonts w:ascii="Arial" w:hAnsi="Arial" w:cs="Arial"/>
          <w:b/>
        </w:rPr>
        <w:t>9.14</w:t>
      </w:r>
    </w:p>
    <w:p w14:paraId="4DF143A7" w14:textId="6FC475F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94123">
        <w:rPr>
          <w:rFonts w:ascii="Arial" w:hAnsi="Arial" w:cs="Arial"/>
          <w:b/>
        </w:rPr>
        <w:t>eNS_Ph</w:t>
      </w:r>
      <w:r w:rsidR="00E64FB8">
        <w:rPr>
          <w:rFonts w:ascii="Arial" w:hAnsi="Arial" w:cs="Arial"/>
          <w:b/>
        </w:rPr>
        <w:t>3/Rel-18</w:t>
      </w:r>
    </w:p>
    <w:p w14:paraId="43667D61" w14:textId="7D143080" w:rsidR="00273ED8" w:rsidRPr="00927C1B" w:rsidRDefault="00A24F28" w:rsidP="00273ED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217DE">
        <w:rPr>
          <w:rFonts w:ascii="Arial" w:hAnsi="Arial" w:cs="Arial"/>
          <w:i/>
        </w:rPr>
        <w:t>T</w:t>
      </w:r>
      <w:r w:rsidR="00E64FB8">
        <w:rPr>
          <w:rFonts w:ascii="Arial" w:hAnsi="Arial" w:cs="Arial"/>
          <w:i/>
        </w:rPr>
        <w:t xml:space="preserve">his paper </w:t>
      </w:r>
      <w:r w:rsidR="0066070C">
        <w:rPr>
          <w:rFonts w:ascii="Arial" w:hAnsi="Arial" w:cs="Arial"/>
          <w:i/>
        </w:rPr>
        <w:t xml:space="preserve">addresses </w:t>
      </w:r>
      <w:r w:rsidR="007C627D">
        <w:rPr>
          <w:rFonts w:ascii="Arial" w:hAnsi="Arial" w:cs="Arial"/>
          <w:i/>
        </w:rPr>
        <w:t xml:space="preserve">handling </w:t>
      </w:r>
      <w:r w:rsidR="004D1E2C">
        <w:rPr>
          <w:rFonts w:ascii="Arial" w:hAnsi="Arial" w:cs="Arial"/>
          <w:i/>
        </w:rPr>
        <w:t xml:space="preserve">the case where an </w:t>
      </w:r>
      <w:r w:rsidR="009D07D8">
        <w:rPr>
          <w:rFonts w:ascii="Arial" w:hAnsi="Arial" w:cs="Arial"/>
          <w:i/>
        </w:rPr>
        <w:t xml:space="preserve">S-NSSAI </w:t>
      </w:r>
      <w:r w:rsidR="004D1E2C">
        <w:rPr>
          <w:rFonts w:ascii="Arial" w:hAnsi="Arial" w:cs="Arial"/>
          <w:i/>
        </w:rPr>
        <w:t xml:space="preserve">is </w:t>
      </w:r>
      <w:r w:rsidR="0091211B">
        <w:rPr>
          <w:rFonts w:ascii="Arial" w:hAnsi="Arial" w:cs="Arial"/>
          <w:i/>
        </w:rPr>
        <w:t>rejected partially in the Registration Area</w:t>
      </w:r>
      <w:r w:rsidR="00D217DE">
        <w:rPr>
          <w:rFonts w:ascii="Arial" w:hAnsi="Arial" w:cs="Arial"/>
          <w:i/>
        </w:rPr>
        <w:t xml:space="preserve"> (KI#5</w:t>
      </w:r>
      <w:r w:rsidR="00D114DC">
        <w:rPr>
          <w:rFonts w:ascii="Arial" w:hAnsi="Arial" w:cs="Arial"/>
          <w:i/>
        </w:rPr>
        <w:t>,</w:t>
      </w:r>
      <w:r w:rsidR="004D1E2C">
        <w:rPr>
          <w:rFonts w:ascii="Arial" w:hAnsi="Arial" w:cs="Arial"/>
          <w:i/>
        </w:rPr>
        <w:t xml:space="preserve"> but the UE’s current TA is not one of the TA’s where the S-NSSAI is considered “not-supported”.</w:t>
      </w:r>
    </w:p>
    <w:p w14:paraId="67041101" w14:textId="3782FD82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0A256E63" w14:textId="77777777" w:rsidR="007F21B5" w:rsidRDefault="0047663F" w:rsidP="00D928C8">
      <w:r w:rsidRPr="0047663F">
        <w:t xml:space="preserve">The </w:t>
      </w:r>
      <w:r w:rsidR="00D53579">
        <w:t>concept of an</w:t>
      </w:r>
      <w:r w:rsidRPr="0047663F">
        <w:t xml:space="preserve"> </w:t>
      </w:r>
      <w:r w:rsidR="00610B63">
        <w:t>“S-NSSAI rejected partially in the RA</w:t>
      </w:r>
      <w:r w:rsidR="00841B34">
        <w:t>”</w:t>
      </w:r>
      <w:r w:rsidR="00610B63">
        <w:t xml:space="preserve"> </w:t>
      </w:r>
      <w:r w:rsidRPr="0047663F">
        <w:t xml:space="preserve">was introduced </w:t>
      </w:r>
      <w:r w:rsidR="005A1013">
        <w:t xml:space="preserve">as part of the </w:t>
      </w:r>
      <w:r w:rsidR="00D53579">
        <w:t xml:space="preserve">conclusion reached in 23.700-41. This </w:t>
      </w:r>
      <w:r w:rsidR="00A86DA8">
        <w:t>conclusion reads that</w:t>
      </w:r>
      <w:r w:rsidR="00DF4056">
        <w:t>:</w:t>
      </w:r>
      <w:r w:rsidRPr="0047663F">
        <w:t xml:space="preserve"> </w:t>
      </w:r>
    </w:p>
    <w:p w14:paraId="37444290" w14:textId="59087BFE" w:rsidR="00D928C8" w:rsidRDefault="0047663F" w:rsidP="00D928C8">
      <w:r w:rsidRPr="0047663F">
        <w:t xml:space="preserve">“AMF can provide information to the UE enabling the UE to be able to register an S-NSSAI that is rejected S-NSSAI for the RA, </w:t>
      </w:r>
      <w:r w:rsidRPr="00D114DC">
        <w:rPr>
          <w:highlight w:val="yellow"/>
        </w:rPr>
        <w:t xml:space="preserve">when the UE moves to </w:t>
      </w:r>
      <w:r w:rsidRPr="00DB7045">
        <w:rPr>
          <w:highlight w:val="yellow"/>
        </w:rPr>
        <w:t>a TA supporting the S-</w:t>
      </w:r>
      <w:r w:rsidRPr="00590EA4">
        <w:rPr>
          <w:highlight w:val="yellow"/>
        </w:rPr>
        <w:t>NSSAI</w:t>
      </w:r>
      <w:r w:rsidRPr="0047663F">
        <w:t>. The AMF can provide additional IE to the UE e.g., Partially rejected S-NSSAI in the registration procedure and the UE configuration update procedure if the UE indicates that it supports this feature. The UE shall be able to request a rejected S-NSSAI, by initiating a registration update procedure, in a supported TA based on the supported/not supported TA information associated with this S-NSSAI. The current concept of Allowed NSSAI and uniform support of it in UE’s RA is not impacted by this feature based on indication of where in the RA certain rejected S-NSSAIs are supported/not supported. In this approach, the Allowed NSSAI is still uniformly supported in the RA.”</w:t>
      </w:r>
    </w:p>
    <w:p w14:paraId="3589A9AC" w14:textId="47518BC1" w:rsidR="007F21B5" w:rsidRDefault="00025CFA" w:rsidP="00D928C8">
      <w:r>
        <w:t xml:space="preserve">With this approach </w:t>
      </w:r>
      <w:r w:rsidR="004E4538">
        <w:t xml:space="preserve">it </w:t>
      </w:r>
      <w:r>
        <w:t>is possible</w:t>
      </w:r>
      <w:r w:rsidR="00E5150B">
        <w:t xml:space="preserve"> that </w:t>
      </w:r>
      <w:r w:rsidR="00D114DC">
        <w:t>the</w:t>
      </w:r>
      <w:r w:rsidR="00157BDD">
        <w:t xml:space="preserve"> </w:t>
      </w:r>
      <w:r w:rsidR="00E5150B">
        <w:t xml:space="preserve">TA where the UE </w:t>
      </w:r>
      <w:r w:rsidR="004A2CB3">
        <w:t xml:space="preserve">is receiving the information regarding </w:t>
      </w:r>
      <w:r w:rsidR="004E4538">
        <w:t>“S-NSSAIs rejected partially in the RA”</w:t>
      </w:r>
      <w:r w:rsidR="0039134F">
        <w:t xml:space="preserve"> (i.e., the current TA)</w:t>
      </w:r>
      <w:r w:rsidR="004E4538">
        <w:t xml:space="preserve"> is </w:t>
      </w:r>
      <w:r w:rsidR="00893550">
        <w:t xml:space="preserve">not </w:t>
      </w:r>
      <w:r w:rsidR="00157BDD">
        <w:t>include</w:t>
      </w:r>
      <w:r w:rsidR="001E6BC3">
        <w:t>d</w:t>
      </w:r>
      <w:r w:rsidR="00157BDD">
        <w:t xml:space="preserve"> in the list of TAs where </w:t>
      </w:r>
      <w:r w:rsidR="00CF53B0">
        <w:t xml:space="preserve">some </w:t>
      </w:r>
      <w:r w:rsidR="00246D9F">
        <w:t>S-NSSAI are rejected</w:t>
      </w:r>
      <w:r w:rsidR="00E67147">
        <w:t xml:space="preserve"> </w:t>
      </w:r>
      <w:r w:rsidR="00D114DC">
        <w:t>partially,</w:t>
      </w:r>
      <w:r w:rsidR="00893550">
        <w:t xml:space="preserve"> Later, </w:t>
      </w:r>
      <w:r w:rsidR="00823162">
        <w:t>th</w:t>
      </w:r>
      <w:r w:rsidR="00A713DE">
        <w:t>e</w:t>
      </w:r>
      <w:r w:rsidR="00823162">
        <w:t xml:space="preserve"> condition</w:t>
      </w:r>
      <w:r w:rsidR="00A713DE">
        <w:t xml:space="preserve"> that cause</w:t>
      </w:r>
      <w:r w:rsidR="00893550">
        <w:t>d</w:t>
      </w:r>
      <w:r w:rsidR="00A713DE">
        <w:t xml:space="preserve"> the S-NSSAI to be rejected partially</w:t>
      </w:r>
      <w:r w:rsidR="00823162">
        <w:t xml:space="preserve"> may </w:t>
      </w:r>
      <w:r w:rsidR="0066130E">
        <w:t>cease</w:t>
      </w:r>
      <w:r w:rsidR="00A713DE">
        <w:t xml:space="preserve"> to exist</w:t>
      </w:r>
      <w:r w:rsidR="003F5594">
        <w:t xml:space="preserve"> (e.g.,</w:t>
      </w:r>
      <w:r w:rsidR="00A713DE">
        <w:t xml:space="preserve"> </w:t>
      </w:r>
      <w:r w:rsidR="00565970">
        <w:t>a congestion scenario)</w:t>
      </w:r>
      <w:r w:rsidR="003F5594">
        <w:t xml:space="preserve"> </w:t>
      </w:r>
      <w:r w:rsidR="0066130E">
        <w:t xml:space="preserve">and therefore the UE should be able to </w:t>
      </w:r>
      <w:r w:rsidR="00B86E69">
        <w:t xml:space="preserve">attempt to register to S-NSSAI </w:t>
      </w:r>
      <w:r w:rsidR="0039134F">
        <w:t>that were previously not</w:t>
      </w:r>
      <w:r w:rsidR="002D7472">
        <w:t xml:space="preserve"> available</w:t>
      </w:r>
      <w:r w:rsidR="0060197B">
        <w:t>, without explicit network signalling (e.g., UCU)</w:t>
      </w:r>
      <w:r w:rsidR="002D7472">
        <w:t>.</w:t>
      </w:r>
    </w:p>
    <w:p w14:paraId="186BA6AA" w14:textId="0C1A125D" w:rsidR="00D928C8" w:rsidRPr="00D928C8" w:rsidRDefault="0085522A" w:rsidP="00D928C8">
      <w:pPr>
        <w:rPr>
          <w:b/>
          <w:bCs/>
        </w:rPr>
      </w:pPr>
      <w:r>
        <w:rPr>
          <w:b/>
          <w:bCs/>
        </w:rPr>
        <w:t>Observation</w:t>
      </w:r>
      <w:r w:rsidR="00D928C8" w:rsidRPr="00D928C8">
        <w:rPr>
          <w:b/>
          <w:bCs/>
        </w:rPr>
        <w:t xml:space="preserve"> 1: </w:t>
      </w:r>
      <w:r w:rsidR="005810D8">
        <w:rPr>
          <w:b/>
          <w:bCs/>
        </w:rPr>
        <w:t>In some scenarios, rejecting an S-NSSAI partially in a</w:t>
      </w:r>
      <w:r w:rsidR="008208A0">
        <w:rPr>
          <w:b/>
          <w:bCs/>
        </w:rPr>
        <w:t xml:space="preserve"> RA may be based on </w:t>
      </w:r>
      <w:r w:rsidR="008971CE">
        <w:rPr>
          <w:b/>
          <w:bCs/>
        </w:rPr>
        <w:t>having reached a threshold</w:t>
      </w:r>
      <w:r w:rsidR="00893550">
        <w:rPr>
          <w:b/>
          <w:bCs/>
        </w:rPr>
        <w:t>,</w:t>
      </w:r>
      <w:r w:rsidR="008971CE">
        <w:rPr>
          <w:b/>
          <w:bCs/>
        </w:rPr>
        <w:t xml:space="preserve"> due to congestion</w:t>
      </w:r>
      <w:r w:rsidR="00893550">
        <w:rPr>
          <w:b/>
          <w:bCs/>
        </w:rPr>
        <w:t>, or due to local AMF policies</w:t>
      </w:r>
      <w:r w:rsidR="008971CE">
        <w:rPr>
          <w:b/>
          <w:bCs/>
        </w:rPr>
        <w:t xml:space="preserve">. As such the UE </w:t>
      </w:r>
      <w:r w:rsidR="00893550">
        <w:rPr>
          <w:b/>
          <w:bCs/>
        </w:rPr>
        <w:t>might have a</w:t>
      </w:r>
      <w:r w:rsidR="00B13AAB">
        <w:rPr>
          <w:b/>
          <w:bCs/>
        </w:rPr>
        <w:t xml:space="preserve"> preference regarding S-NSSAI(s) that are rejected partially in the current RA over S-NSSAIs part of the Allowed NSSAI</w:t>
      </w:r>
      <w:r w:rsidR="00D114DC">
        <w:rPr>
          <w:b/>
          <w:bCs/>
        </w:rPr>
        <w:t xml:space="preserve">. Note that if </w:t>
      </w:r>
      <w:r w:rsidR="00CE4C38">
        <w:rPr>
          <w:b/>
          <w:bCs/>
        </w:rPr>
        <w:t>an</w:t>
      </w:r>
      <w:r w:rsidR="00D114DC">
        <w:rPr>
          <w:b/>
          <w:bCs/>
        </w:rPr>
        <w:t xml:space="preserve"> S-NSSAI is not in the Allowed NSSAI and th</w:t>
      </w:r>
      <w:r w:rsidR="00CE4C38">
        <w:rPr>
          <w:b/>
          <w:bCs/>
        </w:rPr>
        <w:t>is</w:t>
      </w:r>
      <w:r w:rsidR="00D114DC">
        <w:rPr>
          <w:b/>
          <w:bCs/>
        </w:rPr>
        <w:t xml:space="preserve"> S-NSSAI</w:t>
      </w:r>
      <w:r w:rsidR="00CE4C38">
        <w:rPr>
          <w:b/>
          <w:bCs/>
        </w:rPr>
        <w:t xml:space="preserve"> is rejected partially in other TA of the RA, but not the current, the UE might</w:t>
      </w:r>
      <w:r w:rsidR="0092730E">
        <w:rPr>
          <w:b/>
          <w:bCs/>
        </w:rPr>
        <w:t xml:space="preserve"> attempt a Mobility Registration Update. </w:t>
      </w:r>
      <w:r w:rsidR="00CE4C38">
        <w:rPr>
          <w:b/>
          <w:bCs/>
        </w:rPr>
        <w:t xml:space="preserve"> </w:t>
      </w:r>
      <w:r w:rsidR="00316DC9">
        <w:rPr>
          <w:b/>
          <w:bCs/>
        </w:rPr>
        <w:t xml:space="preserve"> </w:t>
      </w:r>
    </w:p>
    <w:p w14:paraId="418858F3" w14:textId="1EA00CB5" w:rsidR="00D928C8" w:rsidRDefault="00D928C8" w:rsidP="00D928C8">
      <w:r w:rsidRPr="00D928C8">
        <w:rPr>
          <w:b/>
          <w:bCs/>
        </w:rPr>
        <w:t xml:space="preserve">Proposal 1: </w:t>
      </w:r>
      <w:r w:rsidR="00B13AAB">
        <w:rPr>
          <w:b/>
          <w:bCs/>
        </w:rPr>
        <w:t xml:space="preserve">Enable the UE to signal its preference regarding S-NSSAI(s) partially rejected in the current </w:t>
      </w:r>
      <w:r w:rsidR="00DD794C">
        <w:rPr>
          <w:b/>
          <w:bCs/>
        </w:rPr>
        <w:t>R</w:t>
      </w:r>
      <w:r w:rsidR="00B13AAB">
        <w:rPr>
          <w:b/>
          <w:bCs/>
        </w:rPr>
        <w:t>A over existing S-NSSAI in the current Allowed NSSAI</w:t>
      </w:r>
      <w:r w:rsidR="0092730E">
        <w:rPr>
          <w:b/>
          <w:bCs/>
        </w:rPr>
        <w:t>, when attempting a Periodic Registration Update or Mobility Registration Update</w:t>
      </w:r>
      <w:r>
        <w:rPr>
          <w:b/>
          <w:bCs/>
        </w:rPr>
        <w:t>.</w:t>
      </w:r>
    </w:p>
    <w:p w14:paraId="0D8C4E88" w14:textId="71FE4A21" w:rsidR="00D44976" w:rsidRPr="00D44976" w:rsidRDefault="00D928C8" w:rsidP="00D928C8">
      <w:pPr>
        <w:rPr>
          <w:i/>
          <w:iCs/>
        </w:rPr>
      </w:pPr>
      <w:r w:rsidRPr="00B13AAB">
        <w:rPr>
          <w:i/>
          <w:iCs/>
          <w:lang w:val="en-US"/>
        </w:rPr>
        <w:t xml:space="preserve">Action 1: </w:t>
      </w:r>
      <w:r w:rsidR="00B13AAB" w:rsidRPr="00B13AAB">
        <w:rPr>
          <w:i/>
          <w:iCs/>
          <w:lang w:val="en-US"/>
        </w:rPr>
        <w:t xml:space="preserve">Update clause 5.15.X to </w:t>
      </w:r>
      <w:r w:rsidR="00B13AAB">
        <w:rPr>
          <w:i/>
          <w:iCs/>
          <w:lang w:val="en-US"/>
        </w:rPr>
        <w:t>reflect this</w:t>
      </w:r>
      <w:r w:rsidR="00C601AA">
        <w:rPr>
          <w:i/>
          <w:iCs/>
          <w:lang w:val="en-US"/>
        </w:rPr>
        <w:t xml:space="preserve"> capability</w:t>
      </w:r>
    </w:p>
    <w:p w14:paraId="3DA93585" w14:textId="25086C3C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3638E257" w14:textId="53B21C15" w:rsidR="00CA089A" w:rsidRPr="0042466D" w:rsidRDefault="00C601AA" w:rsidP="00AB7E12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</w:t>
      </w:r>
      <w:r w:rsidR="008C6FD8">
        <w:rPr>
          <w:lang w:eastAsia="zh-CN"/>
        </w:rPr>
        <w:t xml:space="preserve">t is proposed that the CRs in </w:t>
      </w:r>
      <w:r w:rsidR="00160CD9">
        <w:t xml:space="preserve">S2-2301483 </w:t>
      </w:r>
      <w:r>
        <w:t>be</w:t>
      </w:r>
      <w:r w:rsidR="00160CD9">
        <w:t xml:space="preserve"> </w:t>
      </w:r>
      <w:r>
        <w:t>updated</w:t>
      </w:r>
      <w:r w:rsidR="00160CD9">
        <w:t xml:space="preserve"> </w:t>
      </w:r>
      <w:r w:rsidR="00FD0118">
        <w:t>to reflect</w:t>
      </w:r>
      <w:r w:rsidR="00160CD9">
        <w:t xml:space="preserve"> the proposals </w:t>
      </w:r>
      <w:r w:rsidR="00FD0118">
        <w:t xml:space="preserve">described </w:t>
      </w:r>
      <w:r w:rsidR="00160CD9">
        <w:t>above.</w:t>
      </w:r>
    </w:p>
    <w:sectPr w:rsidR="00CA089A" w:rsidRPr="0042466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55197" w14:textId="77777777" w:rsidR="003E6C44" w:rsidRDefault="003E6C44">
      <w:r>
        <w:separator/>
      </w:r>
    </w:p>
    <w:p w14:paraId="5347F6D4" w14:textId="77777777" w:rsidR="003E6C44" w:rsidRDefault="003E6C44"/>
  </w:endnote>
  <w:endnote w:type="continuationSeparator" w:id="0">
    <w:p w14:paraId="2AB84F6B" w14:textId="77777777" w:rsidR="003E6C44" w:rsidRDefault="003E6C44">
      <w:r>
        <w:continuationSeparator/>
      </w:r>
    </w:p>
    <w:p w14:paraId="7BCB84EC" w14:textId="77777777" w:rsidR="003E6C44" w:rsidRDefault="003E6C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6FBD4" w14:textId="77777777" w:rsidR="003E6C44" w:rsidRDefault="003E6C44">
      <w:r>
        <w:separator/>
      </w:r>
    </w:p>
    <w:p w14:paraId="6547C05E" w14:textId="77777777" w:rsidR="003E6C44" w:rsidRDefault="003E6C44"/>
  </w:footnote>
  <w:footnote w:type="continuationSeparator" w:id="0">
    <w:p w14:paraId="32126881" w14:textId="77777777" w:rsidR="003E6C44" w:rsidRDefault="003E6C44">
      <w:r>
        <w:continuationSeparator/>
      </w:r>
    </w:p>
    <w:p w14:paraId="073FF462" w14:textId="77777777" w:rsidR="003E6C44" w:rsidRDefault="003E6C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25pt;height:14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671408">
    <w:abstractNumId w:val="13"/>
  </w:num>
  <w:num w:numId="2" w16cid:durableId="1957441047">
    <w:abstractNumId w:val="7"/>
  </w:num>
  <w:num w:numId="3" w16cid:durableId="48386872">
    <w:abstractNumId w:val="3"/>
  </w:num>
  <w:num w:numId="4" w16cid:durableId="351079237">
    <w:abstractNumId w:val="5"/>
  </w:num>
  <w:num w:numId="5" w16cid:durableId="1191186765">
    <w:abstractNumId w:val="12"/>
  </w:num>
  <w:num w:numId="6" w16cid:durableId="177090047">
    <w:abstractNumId w:val="17"/>
  </w:num>
  <w:num w:numId="7" w16cid:durableId="714308854">
    <w:abstractNumId w:val="8"/>
  </w:num>
  <w:num w:numId="8" w16cid:durableId="387609644">
    <w:abstractNumId w:val="11"/>
  </w:num>
  <w:num w:numId="9" w16cid:durableId="447547891">
    <w:abstractNumId w:val="14"/>
  </w:num>
  <w:num w:numId="10" w16cid:durableId="1889150241">
    <w:abstractNumId w:val="18"/>
  </w:num>
  <w:num w:numId="11" w16cid:durableId="1380008659">
    <w:abstractNumId w:val="9"/>
  </w:num>
  <w:num w:numId="12" w16cid:durableId="1512645856">
    <w:abstractNumId w:val="0"/>
  </w:num>
  <w:num w:numId="13" w16cid:durableId="525028015">
    <w:abstractNumId w:val="4"/>
  </w:num>
  <w:num w:numId="14" w16cid:durableId="342167396">
    <w:abstractNumId w:val="10"/>
  </w:num>
  <w:num w:numId="15" w16cid:durableId="247617276">
    <w:abstractNumId w:val="16"/>
  </w:num>
  <w:num w:numId="16" w16cid:durableId="832524515">
    <w:abstractNumId w:val="2"/>
  </w:num>
  <w:num w:numId="17" w16cid:durableId="296105824">
    <w:abstractNumId w:val="6"/>
  </w:num>
  <w:num w:numId="18" w16cid:durableId="269358586">
    <w:abstractNumId w:val="15"/>
  </w:num>
  <w:num w:numId="19" w16cid:durableId="664157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FF1"/>
    <w:rsid w:val="0001400A"/>
    <w:rsid w:val="000150DA"/>
    <w:rsid w:val="000153C3"/>
    <w:rsid w:val="000159B7"/>
    <w:rsid w:val="00016A41"/>
    <w:rsid w:val="000220E9"/>
    <w:rsid w:val="00022AD8"/>
    <w:rsid w:val="00023565"/>
    <w:rsid w:val="00023654"/>
    <w:rsid w:val="00024628"/>
    <w:rsid w:val="00024798"/>
    <w:rsid w:val="00025B02"/>
    <w:rsid w:val="00025CFA"/>
    <w:rsid w:val="000268FB"/>
    <w:rsid w:val="00026C2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746"/>
    <w:rsid w:val="00045722"/>
    <w:rsid w:val="00047051"/>
    <w:rsid w:val="00047B2E"/>
    <w:rsid w:val="00047C64"/>
    <w:rsid w:val="00050528"/>
    <w:rsid w:val="00050D23"/>
    <w:rsid w:val="00051787"/>
    <w:rsid w:val="00052A29"/>
    <w:rsid w:val="00052DA8"/>
    <w:rsid w:val="00053BD8"/>
    <w:rsid w:val="000549F0"/>
    <w:rsid w:val="000559CF"/>
    <w:rsid w:val="00056F95"/>
    <w:rsid w:val="0005715C"/>
    <w:rsid w:val="00060F24"/>
    <w:rsid w:val="00061913"/>
    <w:rsid w:val="00062073"/>
    <w:rsid w:val="00062F11"/>
    <w:rsid w:val="00062F78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A1CE9"/>
    <w:rsid w:val="000A1F6D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6D2"/>
    <w:rsid w:val="000C616E"/>
    <w:rsid w:val="000C71AA"/>
    <w:rsid w:val="000C74FC"/>
    <w:rsid w:val="000C7FDC"/>
    <w:rsid w:val="000D0180"/>
    <w:rsid w:val="000D038D"/>
    <w:rsid w:val="000D0F88"/>
    <w:rsid w:val="000D0FDE"/>
    <w:rsid w:val="000D146A"/>
    <w:rsid w:val="000D15C0"/>
    <w:rsid w:val="000D1BFB"/>
    <w:rsid w:val="000D2E76"/>
    <w:rsid w:val="000D40A1"/>
    <w:rsid w:val="000D59E4"/>
    <w:rsid w:val="000D5EAF"/>
    <w:rsid w:val="000D70EA"/>
    <w:rsid w:val="000E44F6"/>
    <w:rsid w:val="000E7945"/>
    <w:rsid w:val="000F0450"/>
    <w:rsid w:val="000F06D8"/>
    <w:rsid w:val="000F3035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3D6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BDD"/>
    <w:rsid w:val="00160CD9"/>
    <w:rsid w:val="00161001"/>
    <w:rsid w:val="001616A1"/>
    <w:rsid w:val="00161B39"/>
    <w:rsid w:val="00163C76"/>
    <w:rsid w:val="00163E01"/>
    <w:rsid w:val="00164342"/>
    <w:rsid w:val="001673CA"/>
    <w:rsid w:val="00167AF3"/>
    <w:rsid w:val="00170687"/>
    <w:rsid w:val="00170A7C"/>
    <w:rsid w:val="0017207F"/>
    <w:rsid w:val="001731A2"/>
    <w:rsid w:val="001736B5"/>
    <w:rsid w:val="00173A57"/>
    <w:rsid w:val="00173DFF"/>
    <w:rsid w:val="001750EF"/>
    <w:rsid w:val="001765B4"/>
    <w:rsid w:val="00176CD0"/>
    <w:rsid w:val="00177EFC"/>
    <w:rsid w:val="001802CC"/>
    <w:rsid w:val="001806F6"/>
    <w:rsid w:val="001821B7"/>
    <w:rsid w:val="00182258"/>
    <w:rsid w:val="001834B6"/>
    <w:rsid w:val="001835B3"/>
    <w:rsid w:val="00184110"/>
    <w:rsid w:val="00184314"/>
    <w:rsid w:val="001845C7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CC"/>
    <w:rsid w:val="001B4DFC"/>
    <w:rsid w:val="001B546B"/>
    <w:rsid w:val="001B5520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32F"/>
    <w:rsid w:val="001D0433"/>
    <w:rsid w:val="001D06A4"/>
    <w:rsid w:val="001D1200"/>
    <w:rsid w:val="001D1FB4"/>
    <w:rsid w:val="001D2DF9"/>
    <w:rsid w:val="001D75EA"/>
    <w:rsid w:val="001E0DF5"/>
    <w:rsid w:val="001E115B"/>
    <w:rsid w:val="001E125D"/>
    <w:rsid w:val="001E1F34"/>
    <w:rsid w:val="001E38C3"/>
    <w:rsid w:val="001E4DFF"/>
    <w:rsid w:val="001E5C9E"/>
    <w:rsid w:val="001E6BC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970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9F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ED"/>
    <w:rsid w:val="002540E2"/>
    <w:rsid w:val="0025420F"/>
    <w:rsid w:val="0025477D"/>
    <w:rsid w:val="00254D03"/>
    <w:rsid w:val="0025520E"/>
    <w:rsid w:val="002560B4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75E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3ED8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1F30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A2A"/>
    <w:rsid w:val="002D4952"/>
    <w:rsid w:val="002D5CFB"/>
    <w:rsid w:val="002D5E9C"/>
    <w:rsid w:val="002D7472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88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84A"/>
    <w:rsid w:val="00302C1C"/>
    <w:rsid w:val="003034B2"/>
    <w:rsid w:val="00305F20"/>
    <w:rsid w:val="003062D7"/>
    <w:rsid w:val="00310B0A"/>
    <w:rsid w:val="0031175D"/>
    <w:rsid w:val="00312459"/>
    <w:rsid w:val="003142A3"/>
    <w:rsid w:val="0031486D"/>
    <w:rsid w:val="003153C7"/>
    <w:rsid w:val="00316798"/>
    <w:rsid w:val="00316DC9"/>
    <w:rsid w:val="00317BA6"/>
    <w:rsid w:val="0032155D"/>
    <w:rsid w:val="00323DAB"/>
    <w:rsid w:val="003244C5"/>
    <w:rsid w:val="00324F09"/>
    <w:rsid w:val="00325BE6"/>
    <w:rsid w:val="003264F1"/>
    <w:rsid w:val="00327CA6"/>
    <w:rsid w:val="00327F6C"/>
    <w:rsid w:val="00331F83"/>
    <w:rsid w:val="00333038"/>
    <w:rsid w:val="0033354D"/>
    <w:rsid w:val="00333885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34F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270F"/>
    <w:rsid w:val="003A277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C44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594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31D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A38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62D"/>
    <w:rsid w:val="00455F18"/>
    <w:rsid w:val="004565EE"/>
    <w:rsid w:val="004572D4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63F"/>
    <w:rsid w:val="004774B4"/>
    <w:rsid w:val="00481862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218"/>
    <w:rsid w:val="00496890"/>
    <w:rsid w:val="00496CDC"/>
    <w:rsid w:val="00497688"/>
    <w:rsid w:val="004A0E25"/>
    <w:rsid w:val="004A11B0"/>
    <w:rsid w:val="004A1D6F"/>
    <w:rsid w:val="004A272B"/>
    <w:rsid w:val="004A2899"/>
    <w:rsid w:val="004A28DB"/>
    <w:rsid w:val="004A2CB3"/>
    <w:rsid w:val="004A4199"/>
    <w:rsid w:val="004A4BB5"/>
    <w:rsid w:val="004A57A6"/>
    <w:rsid w:val="004A5BEF"/>
    <w:rsid w:val="004A7448"/>
    <w:rsid w:val="004B0238"/>
    <w:rsid w:val="004B08B3"/>
    <w:rsid w:val="004B28C5"/>
    <w:rsid w:val="004B28FE"/>
    <w:rsid w:val="004B3A9A"/>
    <w:rsid w:val="004B48B8"/>
    <w:rsid w:val="004B684B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13E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1E2C"/>
    <w:rsid w:val="004D363B"/>
    <w:rsid w:val="004D63EC"/>
    <w:rsid w:val="004D64F8"/>
    <w:rsid w:val="004D6700"/>
    <w:rsid w:val="004D6D97"/>
    <w:rsid w:val="004E1409"/>
    <w:rsid w:val="004E144D"/>
    <w:rsid w:val="004E1A21"/>
    <w:rsid w:val="004E21C2"/>
    <w:rsid w:val="004E4538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6FBF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A82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DC6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4BF"/>
    <w:rsid w:val="005446D6"/>
    <w:rsid w:val="00546AD9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172"/>
    <w:rsid w:val="00561209"/>
    <w:rsid w:val="005612D1"/>
    <w:rsid w:val="0056459E"/>
    <w:rsid w:val="005657E5"/>
    <w:rsid w:val="00565970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0E1E"/>
    <w:rsid w:val="005810D8"/>
    <w:rsid w:val="00581C35"/>
    <w:rsid w:val="00582750"/>
    <w:rsid w:val="005827C3"/>
    <w:rsid w:val="00582896"/>
    <w:rsid w:val="00582D40"/>
    <w:rsid w:val="005860AC"/>
    <w:rsid w:val="005865B9"/>
    <w:rsid w:val="00590772"/>
    <w:rsid w:val="00590EA4"/>
    <w:rsid w:val="00591AC5"/>
    <w:rsid w:val="00591EA6"/>
    <w:rsid w:val="005932C8"/>
    <w:rsid w:val="00593984"/>
    <w:rsid w:val="0059430C"/>
    <w:rsid w:val="00594459"/>
    <w:rsid w:val="00595C4B"/>
    <w:rsid w:val="005973DC"/>
    <w:rsid w:val="005976E8"/>
    <w:rsid w:val="0059773D"/>
    <w:rsid w:val="005A1013"/>
    <w:rsid w:val="005A11AB"/>
    <w:rsid w:val="005A1269"/>
    <w:rsid w:val="005A1980"/>
    <w:rsid w:val="005A229D"/>
    <w:rsid w:val="005A26B4"/>
    <w:rsid w:val="005A29F2"/>
    <w:rsid w:val="005A5CCE"/>
    <w:rsid w:val="005A66D7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65B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062"/>
    <w:rsid w:val="005E449C"/>
    <w:rsid w:val="005E46B9"/>
    <w:rsid w:val="005E4B3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197B"/>
    <w:rsid w:val="00601CC9"/>
    <w:rsid w:val="00603441"/>
    <w:rsid w:val="00603FD0"/>
    <w:rsid w:val="00604688"/>
    <w:rsid w:val="00604A81"/>
    <w:rsid w:val="00605104"/>
    <w:rsid w:val="00606822"/>
    <w:rsid w:val="00610B63"/>
    <w:rsid w:val="00611B09"/>
    <w:rsid w:val="00612490"/>
    <w:rsid w:val="00612D1B"/>
    <w:rsid w:val="00613159"/>
    <w:rsid w:val="006133BE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694"/>
    <w:rsid w:val="006238AD"/>
    <w:rsid w:val="00623FAF"/>
    <w:rsid w:val="00624FCE"/>
    <w:rsid w:val="006278F1"/>
    <w:rsid w:val="006318B2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F14"/>
    <w:rsid w:val="00651D13"/>
    <w:rsid w:val="0065267B"/>
    <w:rsid w:val="0065339E"/>
    <w:rsid w:val="006539B5"/>
    <w:rsid w:val="0066070C"/>
    <w:rsid w:val="0066130E"/>
    <w:rsid w:val="0066251F"/>
    <w:rsid w:val="006637BD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A94"/>
    <w:rsid w:val="00692CBA"/>
    <w:rsid w:val="006934FB"/>
    <w:rsid w:val="00694123"/>
    <w:rsid w:val="00696865"/>
    <w:rsid w:val="0069689F"/>
    <w:rsid w:val="0069690B"/>
    <w:rsid w:val="00696998"/>
    <w:rsid w:val="006974E6"/>
    <w:rsid w:val="006A2C65"/>
    <w:rsid w:val="006A3DDC"/>
    <w:rsid w:val="006A4B39"/>
    <w:rsid w:val="006A6898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B4A"/>
    <w:rsid w:val="006C4B53"/>
    <w:rsid w:val="006C6C32"/>
    <w:rsid w:val="006C70F0"/>
    <w:rsid w:val="006C7993"/>
    <w:rsid w:val="006D1207"/>
    <w:rsid w:val="006D14DF"/>
    <w:rsid w:val="006D1FD8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C1A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2BEF"/>
    <w:rsid w:val="006F2E66"/>
    <w:rsid w:val="006F383F"/>
    <w:rsid w:val="006F411D"/>
    <w:rsid w:val="006F4568"/>
    <w:rsid w:val="006F46C4"/>
    <w:rsid w:val="006F4C4E"/>
    <w:rsid w:val="006F4C5E"/>
    <w:rsid w:val="006F4D8E"/>
    <w:rsid w:val="006F5DD0"/>
    <w:rsid w:val="006F66BD"/>
    <w:rsid w:val="006F7205"/>
    <w:rsid w:val="007009DC"/>
    <w:rsid w:val="007017F3"/>
    <w:rsid w:val="00704663"/>
    <w:rsid w:val="00705F89"/>
    <w:rsid w:val="00706881"/>
    <w:rsid w:val="007077AE"/>
    <w:rsid w:val="00707BBF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657"/>
    <w:rsid w:val="007516E8"/>
    <w:rsid w:val="007518AE"/>
    <w:rsid w:val="00751EF2"/>
    <w:rsid w:val="00752BE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4B6"/>
    <w:rsid w:val="00771A23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611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D9"/>
    <w:rsid w:val="007B63AA"/>
    <w:rsid w:val="007B6816"/>
    <w:rsid w:val="007B7ED9"/>
    <w:rsid w:val="007C0D39"/>
    <w:rsid w:val="007C107C"/>
    <w:rsid w:val="007C1086"/>
    <w:rsid w:val="007C1F8B"/>
    <w:rsid w:val="007C20C0"/>
    <w:rsid w:val="007C2972"/>
    <w:rsid w:val="007C4A64"/>
    <w:rsid w:val="007C5E11"/>
    <w:rsid w:val="007C627D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1B5"/>
    <w:rsid w:val="007F2AC2"/>
    <w:rsid w:val="007F373F"/>
    <w:rsid w:val="007F4646"/>
    <w:rsid w:val="007F5299"/>
    <w:rsid w:val="007F536A"/>
    <w:rsid w:val="007F53F7"/>
    <w:rsid w:val="007F5DAF"/>
    <w:rsid w:val="007F5FF8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36E8"/>
    <w:rsid w:val="00804551"/>
    <w:rsid w:val="00805B03"/>
    <w:rsid w:val="008070EB"/>
    <w:rsid w:val="00807E74"/>
    <w:rsid w:val="008103FE"/>
    <w:rsid w:val="00811981"/>
    <w:rsid w:val="0081245E"/>
    <w:rsid w:val="00812CCD"/>
    <w:rsid w:val="00813D73"/>
    <w:rsid w:val="00814809"/>
    <w:rsid w:val="008149A4"/>
    <w:rsid w:val="008208A0"/>
    <w:rsid w:val="008218D6"/>
    <w:rsid w:val="00821AE8"/>
    <w:rsid w:val="008224A6"/>
    <w:rsid w:val="00822C6A"/>
    <w:rsid w:val="00823162"/>
    <w:rsid w:val="008252D8"/>
    <w:rsid w:val="00825910"/>
    <w:rsid w:val="008273A1"/>
    <w:rsid w:val="008274BB"/>
    <w:rsid w:val="00830B16"/>
    <w:rsid w:val="00830CDB"/>
    <w:rsid w:val="008318AB"/>
    <w:rsid w:val="00831916"/>
    <w:rsid w:val="008334BF"/>
    <w:rsid w:val="00833B95"/>
    <w:rsid w:val="00834754"/>
    <w:rsid w:val="00834A3B"/>
    <w:rsid w:val="00834BB7"/>
    <w:rsid w:val="00835C78"/>
    <w:rsid w:val="00837072"/>
    <w:rsid w:val="0083744C"/>
    <w:rsid w:val="00837FF6"/>
    <w:rsid w:val="00841B34"/>
    <w:rsid w:val="00842C2E"/>
    <w:rsid w:val="00844157"/>
    <w:rsid w:val="008449F4"/>
    <w:rsid w:val="00844B8F"/>
    <w:rsid w:val="00844FBC"/>
    <w:rsid w:val="0084515B"/>
    <w:rsid w:val="0084731D"/>
    <w:rsid w:val="008512DA"/>
    <w:rsid w:val="00851C3D"/>
    <w:rsid w:val="00852CDD"/>
    <w:rsid w:val="0085303D"/>
    <w:rsid w:val="008537DD"/>
    <w:rsid w:val="00853AE3"/>
    <w:rsid w:val="00854794"/>
    <w:rsid w:val="00854869"/>
    <w:rsid w:val="0085522A"/>
    <w:rsid w:val="008552AA"/>
    <w:rsid w:val="008574EA"/>
    <w:rsid w:val="00857668"/>
    <w:rsid w:val="0085794D"/>
    <w:rsid w:val="00860168"/>
    <w:rsid w:val="00860A51"/>
    <w:rsid w:val="008610D2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B9F"/>
    <w:rsid w:val="008872E1"/>
    <w:rsid w:val="008879DA"/>
    <w:rsid w:val="008907FD"/>
    <w:rsid w:val="00890F18"/>
    <w:rsid w:val="00892063"/>
    <w:rsid w:val="00893550"/>
    <w:rsid w:val="00893F00"/>
    <w:rsid w:val="008941FF"/>
    <w:rsid w:val="00894823"/>
    <w:rsid w:val="00894F1D"/>
    <w:rsid w:val="00897053"/>
    <w:rsid w:val="008971C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FD8"/>
    <w:rsid w:val="008C7A5F"/>
    <w:rsid w:val="008C7F07"/>
    <w:rsid w:val="008D0486"/>
    <w:rsid w:val="008D092C"/>
    <w:rsid w:val="008D170E"/>
    <w:rsid w:val="008D1B17"/>
    <w:rsid w:val="008D1DB6"/>
    <w:rsid w:val="008D2D20"/>
    <w:rsid w:val="008D4B81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BB5"/>
    <w:rsid w:val="00911EB1"/>
    <w:rsid w:val="0091211B"/>
    <w:rsid w:val="0091233D"/>
    <w:rsid w:val="0091477D"/>
    <w:rsid w:val="009151B8"/>
    <w:rsid w:val="0091538B"/>
    <w:rsid w:val="009173A0"/>
    <w:rsid w:val="0092375A"/>
    <w:rsid w:val="00923A7D"/>
    <w:rsid w:val="00926B89"/>
    <w:rsid w:val="0092730E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114"/>
    <w:rsid w:val="0095559B"/>
    <w:rsid w:val="0095721F"/>
    <w:rsid w:val="009572DA"/>
    <w:rsid w:val="00960C2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684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200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7D8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441A"/>
    <w:rsid w:val="009D5237"/>
    <w:rsid w:val="009D534A"/>
    <w:rsid w:val="009D5459"/>
    <w:rsid w:val="009E051A"/>
    <w:rsid w:val="009E2F6A"/>
    <w:rsid w:val="009E3D4D"/>
    <w:rsid w:val="009E40D1"/>
    <w:rsid w:val="009E4567"/>
    <w:rsid w:val="009E5AD2"/>
    <w:rsid w:val="009E5E33"/>
    <w:rsid w:val="009E70E9"/>
    <w:rsid w:val="009F00BC"/>
    <w:rsid w:val="009F0BD4"/>
    <w:rsid w:val="009F1847"/>
    <w:rsid w:val="009F1B24"/>
    <w:rsid w:val="009F2CB6"/>
    <w:rsid w:val="009F4F45"/>
    <w:rsid w:val="009F57A4"/>
    <w:rsid w:val="009F5B1D"/>
    <w:rsid w:val="009F79B5"/>
    <w:rsid w:val="009F7B17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7C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4F9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3DE"/>
    <w:rsid w:val="00A7270A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6DA8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0C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12"/>
    <w:rsid w:val="00AB7E31"/>
    <w:rsid w:val="00AC0322"/>
    <w:rsid w:val="00AC0A18"/>
    <w:rsid w:val="00AC1F7B"/>
    <w:rsid w:val="00AC2D32"/>
    <w:rsid w:val="00AC33E1"/>
    <w:rsid w:val="00AC3D02"/>
    <w:rsid w:val="00AC450A"/>
    <w:rsid w:val="00AC4A6A"/>
    <w:rsid w:val="00AC4A86"/>
    <w:rsid w:val="00AC4CDB"/>
    <w:rsid w:val="00AC4EB8"/>
    <w:rsid w:val="00AC52D9"/>
    <w:rsid w:val="00AC5656"/>
    <w:rsid w:val="00AC7FB4"/>
    <w:rsid w:val="00AD0290"/>
    <w:rsid w:val="00AD0794"/>
    <w:rsid w:val="00AD0A22"/>
    <w:rsid w:val="00AD1948"/>
    <w:rsid w:val="00AD442F"/>
    <w:rsid w:val="00AD5D0D"/>
    <w:rsid w:val="00AD67C7"/>
    <w:rsid w:val="00AE0983"/>
    <w:rsid w:val="00AE1472"/>
    <w:rsid w:val="00AE1CA8"/>
    <w:rsid w:val="00AE2732"/>
    <w:rsid w:val="00AE2BA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2D5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4FC4"/>
    <w:rsid w:val="00B05341"/>
    <w:rsid w:val="00B059AF"/>
    <w:rsid w:val="00B06F3E"/>
    <w:rsid w:val="00B079F5"/>
    <w:rsid w:val="00B10464"/>
    <w:rsid w:val="00B13AAB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2B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0B9"/>
    <w:rsid w:val="00B8312C"/>
    <w:rsid w:val="00B85847"/>
    <w:rsid w:val="00B86E69"/>
    <w:rsid w:val="00B90A18"/>
    <w:rsid w:val="00B91779"/>
    <w:rsid w:val="00B91E98"/>
    <w:rsid w:val="00B91F3A"/>
    <w:rsid w:val="00B92AF9"/>
    <w:rsid w:val="00B9467E"/>
    <w:rsid w:val="00B95DC8"/>
    <w:rsid w:val="00B9643B"/>
    <w:rsid w:val="00B96ADA"/>
    <w:rsid w:val="00BA00DE"/>
    <w:rsid w:val="00BA0311"/>
    <w:rsid w:val="00BA04B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855"/>
    <w:rsid w:val="00BB51D0"/>
    <w:rsid w:val="00BB5B6F"/>
    <w:rsid w:val="00BB69FE"/>
    <w:rsid w:val="00BC0BCC"/>
    <w:rsid w:val="00BC19AC"/>
    <w:rsid w:val="00BC1CE4"/>
    <w:rsid w:val="00BC2305"/>
    <w:rsid w:val="00BC23D0"/>
    <w:rsid w:val="00BC2519"/>
    <w:rsid w:val="00BC255C"/>
    <w:rsid w:val="00BC2C0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9F5"/>
    <w:rsid w:val="00BE6AFC"/>
    <w:rsid w:val="00BE6D33"/>
    <w:rsid w:val="00BE7103"/>
    <w:rsid w:val="00BE7F17"/>
    <w:rsid w:val="00BE7FD8"/>
    <w:rsid w:val="00BF0D2F"/>
    <w:rsid w:val="00BF126A"/>
    <w:rsid w:val="00BF1E2A"/>
    <w:rsid w:val="00BF2243"/>
    <w:rsid w:val="00BF3B6F"/>
    <w:rsid w:val="00BF3BA2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781"/>
    <w:rsid w:val="00C137F5"/>
    <w:rsid w:val="00C14C14"/>
    <w:rsid w:val="00C14C9D"/>
    <w:rsid w:val="00C14FDB"/>
    <w:rsid w:val="00C158D6"/>
    <w:rsid w:val="00C16A47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8DE"/>
    <w:rsid w:val="00C27B02"/>
    <w:rsid w:val="00C3100A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0EE"/>
    <w:rsid w:val="00C541F2"/>
    <w:rsid w:val="00C54513"/>
    <w:rsid w:val="00C548C2"/>
    <w:rsid w:val="00C5511B"/>
    <w:rsid w:val="00C55399"/>
    <w:rsid w:val="00C578D2"/>
    <w:rsid w:val="00C601AA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1D8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C38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B0"/>
    <w:rsid w:val="00CF5694"/>
    <w:rsid w:val="00CF571A"/>
    <w:rsid w:val="00CF5721"/>
    <w:rsid w:val="00CF65AA"/>
    <w:rsid w:val="00CF7310"/>
    <w:rsid w:val="00CF788B"/>
    <w:rsid w:val="00D0487D"/>
    <w:rsid w:val="00D07514"/>
    <w:rsid w:val="00D114DC"/>
    <w:rsid w:val="00D12C49"/>
    <w:rsid w:val="00D1331A"/>
    <w:rsid w:val="00D1334E"/>
    <w:rsid w:val="00D133A7"/>
    <w:rsid w:val="00D1382A"/>
    <w:rsid w:val="00D13D52"/>
    <w:rsid w:val="00D1496F"/>
    <w:rsid w:val="00D1621C"/>
    <w:rsid w:val="00D17D29"/>
    <w:rsid w:val="00D21661"/>
    <w:rsid w:val="00D217DE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27F31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976"/>
    <w:rsid w:val="00D4537D"/>
    <w:rsid w:val="00D458D4"/>
    <w:rsid w:val="00D46838"/>
    <w:rsid w:val="00D469AD"/>
    <w:rsid w:val="00D46AB4"/>
    <w:rsid w:val="00D46E60"/>
    <w:rsid w:val="00D47733"/>
    <w:rsid w:val="00D47A5E"/>
    <w:rsid w:val="00D50938"/>
    <w:rsid w:val="00D50BA7"/>
    <w:rsid w:val="00D529A9"/>
    <w:rsid w:val="00D52E2D"/>
    <w:rsid w:val="00D52F34"/>
    <w:rsid w:val="00D52FE2"/>
    <w:rsid w:val="00D53579"/>
    <w:rsid w:val="00D55084"/>
    <w:rsid w:val="00D55B1B"/>
    <w:rsid w:val="00D579EB"/>
    <w:rsid w:val="00D614D5"/>
    <w:rsid w:val="00D6339A"/>
    <w:rsid w:val="00D64639"/>
    <w:rsid w:val="00D64BFB"/>
    <w:rsid w:val="00D66485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1366"/>
    <w:rsid w:val="00D82F56"/>
    <w:rsid w:val="00D83241"/>
    <w:rsid w:val="00D841E6"/>
    <w:rsid w:val="00D84DCF"/>
    <w:rsid w:val="00D85C3D"/>
    <w:rsid w:val="00D85EAB"/>
    <w:rsid w:val="00D87B7A"/>
    <w:rsid w:val="00D9022E"/>
    <w:rsid w:val="00D902CA"/>
    <w:rsid w:val="00D91217"/>
    <w:rsid w:val="00D928C8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2A4"/>
    <w:rsid w:val="00DB38B6"/>
    <w:rsid w:val="00DB4D35"/>
    <w:rsid w:val="00DB5B57"/>
    <w:rsid w:val="00DB6FED"/>
    <w:rsid w:val="00DB7045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442"/>
    <w:rsid w:val="00DD278C"/>
    <w:rsid w:val="00DD2B73"/>
    <w:rsid w:val="00DD47B2"/>
    <w:rsid w:val="00DD5B62"/>
    <w:rsid w:val="00DD6A08"/>
    <w:rsid w:val="00DD794C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4056"/>
    <w:rsid w:val="00DF54A8"/>
    <w:rsid w:val="00DF58F2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BB1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873"/>
    <w:rsid w:val="00E50E82"/>
    <w:rsid w:val="00E5150B"/>
    <w:rsid w:val="00E52155"/>
    <w:rsid w:val="00E53E9F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FB8"/>
    <w:rsid w:val="00E656D1"/>
    <w:rsid w:val="00E65B67"/>
    <w:rsid w:val="00E66033"/>
    <w:rsid w:val="00E6696D"/>
    <w:rsid w:val="00E67147"/>
    <w:rsid w:val="00E676F0"/>
    <w:rsid w:val="00E67CCB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8EE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A3A"/>
    <w:rsid w:val="00EB7363"/>
    <w:rsid w:val="00EB7E8B"/>
    <w:rsid w:val="00EC1440"/>
    <w:rsid w:val="00EC1D40"/>
    <w:rsid w:val="00EC210D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BCE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93D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22A7"/>
    <w:rsid w:val="00F72B8D"/>
    <w:rsid w:val="00F72DB4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730"/>
    <w:rsid w:val="00F93893"/>
    <w:rsid w:val="00F950EB"/>
    <w:rsid w:val="00F9563A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3F2"/>
    <w:rsid w:val="00FB1849"/>
    <w:rsid w:val="00FB2293"/>
    <w:rsid w:val="00FB5464"/>
    <w:rsid w:val="00FB6D54"/>
    <w:rsid w:val="00FC1B87"/>
    <w:rsid w:val="00FC297C"/>
    <w:rsid w:val="00FC2C86"/>
    <w:rsid w:val="00FC32DA"/>
    <w:rsid w:val="00FC34C6"/>
    <w:rsid w:val="00FC4794"/>
    <w:rsid w:val="00FC4F8A"/>
    <w:rsid w:val="00FC647A"/>
    <w:rsid w:val="00FC74CA"/>
    <w:rsid w:val="00FC7F7C"/>
    <w:rsid w:val="00FD0118"/>
    <w:rsid w:val="00FD13D4"/>
    <w:rsid w:val="00FD18E6"/>
    <w:rsid w:val="00FD1E9F"/>
    <w:rsid w:val="00FD2291"/>
    <w:rsid w:val="00FD298F"/>
    <w:rsid w:val="00FD33DD"/>
    <w:rsid w:val="00FD5B1E"/>
    <w:rsid w:val="00FD7BCD"/>
    <w:rsid w:val="00FE1F7B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40CB"/>
    <w:rsid w:val="00FF4956"/>
    <w:rsid w:val="2AFD9F42"/>
    <w:rsid w:val="497CD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F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0991F9-55E6-41AC-9099-61845C5AA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Ulises Olvera</dc:creator>
  <cp:keywords/>
  <cp:lastModifiedBy>InterDigital_AIML</cp:lastModifiedBy>
  <cp:revision>3</cp:revision>
  <cp:lastPrinted>2018-08-13T16:59:00Z</cp:lastPrinted>
  <dcterms:created xsi:type="dcterms:W3CDTF">2023-02-10T23:42:00Z</dcterms:created>
  <dcterms:modified xsi:type="dcterms:W3CDTF">2023-02-10T23:44:00Z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d5f1a635-2e07-405b-b817-e9b15de7cc6c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  <property fmtid="{D5CDD505-2E9C-101B-9397-08002B2CF9AE}" pid="15" name="ContentTypeId">
    <vt:lpwstr>0x0101006C8E648E97429F4A9C700CA2B719F885</vt:lpwstr>
  </property>
  <property fmtid="{D5CDD505-2E9C-101B-9397-08002B2CF9AE}" pid="16" name="MediaServiceImageTags">
    <vt:lpwstr/>
  </property>
</Properties>
</file>